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63" w:rsidRDefault="00242063" w:rsidP="00242063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EALIZADA EM DOMICÍLIO (</w:t>
      </w:r>
      <w:r w:rsidR="001A74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Berçário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AF134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CLAUDIA</w:t>
      </w:r>
    </w:p>
    <w:p w:rsidR="00242063" w:rsidRPr="0083392D" w:rsidRDefault="008457E9" w:rsidP="00242063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02/08 </w:t>
      </w:r>
      <w:r w:rsidR="00AF134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 06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/08 </w:t>
      </w:r>
      <w:r w:rsidR="00242063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de 202</w:t>
      </w:r>
      <w:r w:rsidR="002420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242063" w:rsidRPr="00DA2885" w:rsidRDefault="00242063" w:rsidP="0024206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64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3118"/>
        <w:gridCol w:w="3261"/>
        <w:gridCol w:w="3231"/>
      </w:tblGrid>
      <w:tr w:rsidR="004E4F79" w:rsidRPr="0083392D" w:rsidTr="004E4F7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2063" w:rsidRPr="0083392D" w:rsidRDefault="00242063" w:rsidP="00E667D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2063" w:rsidRPr="0083392D" w:rsidRDefault="008457E9" w:rsidP="00E667D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 xml:space="preserve"> TERÇA</w:t>
            </w:r>
            <w:r w:rsidR="00242063"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2063" w:rsidRPr="0083392D" w:rsidRDefault="00242063" w:rsidP="00E667D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2063" w:rsidRPr="0083392D" w:rsidRDefault="00242063" w:rsidP="00E667D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2063" w:rsidRPr="0083392D" w:rsidRDefault="00242063" w:rsidP="00E667D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42063" w:rsidRPr="0083392D" w:rsidTr="00DE3BE5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63" w:rsidRPr="001A749E" w:rsidRDefault="00242063" w:rsidP="00E66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8"/>
              </w:rPr>
            </w:pPr>
          </w:p>
          <w:p w:rsidR="00242063" w:rsidRPr="001A749E" w:rsidRDefault="003859AE" w:rsidP="00C43BF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1F497D" w:themeColor="text2"/>
                <w:sz w:val="24"/>
                <w:szCs w:val="28"/>
              </w:rPr>
            </w:pPr>
            <w:r w:rsidRPr="001A749E">
              <w:rPr>
                <w:rFonts w:ascii="Times New Roman" w:eastAsia="Lucida Sans Unicode" w:hAnsi="Times New Roman" w:cs="Times New Roman"/>
                <w:b/>
                <w:color w:val="1F497D" w:themeColor="text2"/>
                <w:sz w:val="24"/>
                <w:szCs w:val="28"/>
              </w:rPr>
              <w:t xml:space="preserve">BERÇÁRIO </w:t>
            </w:r>
            <w:r w:rsidR="00242063" w:rsidRPr="001A749E">
              <w:rPr>
                <w:rFonts w:ascii="Times New Roman" w:eastAsia="Lucida Sans Unicode" w:hAnsi="Times New Roman" w:cs="Times New Roman"/>
                <w:b/>
                <w:color w:val="1F497D" w:themeColor="text2"/>
                <w:sz w:val="24"/>
                <w:szCs w:val="28"/>
              </w:rPr>
              <w:t>I-A</w:t>
            </w:r>
          </w:p>
          <w:p w:rsidR="00772FC4" w:rsidRPr="001A749E" w:rsidRDefault="00772FC4" w:rsidP="00C43BF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548DD4" w:themeColor="text2" w:themeTint="99"/>
                <w:sz w:val="24"/>
                <w:szCs w:val="28"/>
              </w:rPr>
            </w:pPr>
          </w:p>
          <w:p w:rsidR="00C43BF8" w:rsidRPr="001A749E" w:rsidRDefault="00C43BF8" w:rsidP="00DE3BE5">
            <w:pPr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8"/>
              </w:rPr>
            </w:pPr>
            <w:r w:rsidRPr="001A749E">
              <w:rPr>
                <w:rFonts w:ascii="Times New Roman" w:eastAsia="Lucida Sans Unicode" w:hAnsi="Times New Roman" w:cs="Times New Roman"/>
                <w:b/>
                <w:sz w:val="24"/>
                <w:szCs w:val="28"/>
              </w:rPr>
              <w:t>* Apresentação da professora</w:t>
            </w:r>
            <w:r w:rsidR="008457E9" w:rsidRPr="001A749E">
              <w:rPr>
                <w:rFonts w:ascii="Times New Roman" w:eastAsia="Lucida Sans Unicode" w:hAnsi="Times New Roman" w:cs="Times New Roman"/>
                <w:b/>
                <w:sz w:val="24"/>
                <w:szCs w:val="28"/>
              </w:rPr>
              <w:t xml:space="preserve"> vídeo.</w:t>
            </w:r>
          </w:p>
          <w:p w:rsidR="008457E9" w:rsidRPr="001A749E" w:rsidRDefault="008457E9" w:rsidP="00DE3BE5">
            <w:pPr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8"/>
              </w:rPr>
            </w:pPr>
          </w:p>
          <w:p w:rsidR="00DE3BE5" w:rsidRPr="001A749E" w:rsidRDefault="00DE3BE5" w:rsidP="00DE3BE5">
            <w:pPr>
              <w:rPr>
                <w:rFonts w:ascii="Times New Roman" w:eastAsia="Lucida Sans Unicode" w:hAnsi="Times New Roman" w:cs="Times New Roman"/>
                <w:b/>
                <w:sz w:val="24"/>
                <w:szCs w:val="28"/>
              </w:rPr>
            </w:pPr>
          </w:p>
          <w:p w:rsidR="008457E9" w:rsidRPr="001A749E" w:rsidRDefault="008457E9" w:rsidP="00DE3BE5">
            <w:pPr>
              <w:rPr>
                <w:rFonts w:ascii="Times New Roman" w:eastAsia="Lucida Sans Unicode" w:hAnsi="Times New Roman" w:cs="Times New Roman"/>
                <w:b/>
                <w:sz w:val="24"/>
                <w:szCs w:val="32"/>
              </w:rPr>
            </w:pPr>
            <w:r w:rsidRPr="001A749E">
              <w:rPr>
                <w:rFonts w:ascii="Times New Roman" w:eastAsia="Lucida Sans Unicode" w:hAnsi="Times New Roman" w:cs="Times New Roman"/>
                <w:b/>
                <w:sz w:val="24"/>
                <w:szCs w:val="32"/>
              </w:rPr>
              <w:t xml:space="preserve"> Atividade </w:t>
            </w:r>
          </w:p>
          <w:p w:rsidR="008457E9" w:rsidRPr="001A749E" w:rsidRDefault="008457E9" w:rsidP="00DE3BE5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A749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Envie uma foto da criança para a professora conhecer se preferir </w:t>
            </w:r>
            <w:r w:rsidR="009B1652" w:rsidRPr="001A749E">
              <w:rPr>
                <w:rFonts w:ascii="Times New Roman" w:eastAsia="Lucida Sans Unicode" w:hAnsi="Times New Roman" w:cs="Times New Roman"/>
                <w:sz w:val="24"/>
                <w:szCs w:val="24"/>
              </w:rPr>
              <w:t>u</w:t>
            </w:r>
            <w:r w:rsidRPr="001A749E">
              <w:rPr>
                <w:rFonts w:ascii="Times New Roman" w:eastAsia="Lucida Sans Unicode" w:hAnsi="Times New Roman" w:cs="Times New Roman"/>
                <w:sz w:val="24"/>
                <w:szCs w:val="24"/>
              </w:rPr>
              <w:t>m breve vídeo.</w:t>
            </w:r>
          </w:p>
          <w:p w:rsidR="00C43BF8" w:rsidRPr="001A749E" w:rsidRDefault="00C43BF8" w:rsidP="00C43BF8">
            <w:pPr>
              <w:pStyle w:val="PargrafodaLista"/>
              <w:rPr>
                <w:rFonts w:ascii="Times New Roman" w:eastAsia="Lucida Sans Unicode" w:hAnsi="Times New Roman" w:cs="Times New Roman"/>
                <w:sz w:val="24"/>
                <w:szCs w:val="32"/>
              </w:rPr>
            </w:pPr>
          </w:p>
          <w:p w:rsidR="002926E9" w:rsidRPr="001A749E" w:rsidRDefault="008457E9" w:rsidP="00772FC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1A749E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  <w:p w:rsidR="00772FC4" w:rsidRPr="001A749E" w:rsidRDefault="00BB6598" w:rsidP="008457E9">
            <w:pPr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749E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62F8EE1F" wp14:editId="02D3FBEC">
                  <wp:extent cx="1762125" cy="2124075"/>
                  <wp:effectExtent l="0" t="0" r="9525" b="9525"/>
                  <wp:docPr id="4" name="Imagem 4" descr="Child Teacher Education, elementos criativos do professor, criança, desenhos  animados, família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 Teacher Education, elementos criativos do professor, criança, desenhos  animados, família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915" cy="215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FAB" w:rsidRPr="001A749E" w:rsidRDefault="00772FC4" w:rsidP="008457E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A749E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4C3FAB" w:rsidRPr="001A749E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43BF8" w:rsidRPr="001A749E" w:rsidRDefault="00C43BF8" w:rsidP="00C43BF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  <w:p w:rsidR="00C43BF8" w:rsidRPr="001A749E" w:rsidRDefault="00C43BF8" w:rsidP="00DE3B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63" w:rsidRPr="001A749E" w:rsidRDefault="00242063" w:rsidP="00DE3BE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8"/>
              </w:rPr>
            </w:pPr>
          </w:p>
          <w:p w:rsidR="00242063" w:rsidRPr="001A749E" w:rsidRDefault="003859AE" w:rsidP="00DE3BE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1F497D" w:themeColor="text2"/>
                <w:sz w:val="24"/>
                <w:szCs w:val="28"/>
              </w:rPr>
            </w:pPr>
            <w:r w:rsidRPr="001A749E">
              <w:rPr>
                <w:rFonts w:ascii="Times New Roman" w:eastAsia="Lucida Sans Unicode" w:hAnsi="Times New Roman" w:cs="Times New Roman"/>
                <w:b/>
                <w:color w:val="1F497D" w:themeColor="text2"/>
                <w:sz w:val="24"/>
                <w:szCs w:val="28"/>
              </w:rPr>
              <w:t xml:space="preserve">BERÇÁRIO </w:t>
            </w:r>
            <w:r w:rsidR="00242063" w:rsidRPr="001A749E">
              <w:rPr>
                <w:rFonts w:ascii="Times New Roman" w:eastAsia="Lucida Sans Unicode" w:hAnsi="Times New Roman" w:cs="Times New Roman"/>
                <w:b/>
                <w:color w:val="1F497D" w:themeColor="text2"/>
                <w:sz w:val="24"/>
                <w:szCs w:val="28"/>
              </w:rPr>
              <w:t>I-A</w:t>
            </w:r>
          </w:p>
          <w:p w:rsidR="00242063" w:rsidRPr="001A749E" w:rsidRDefault="00242063" w:rsidP="00DE3BE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244061" w:themeColor="accent1" w:themeShade="80"/>
                <w:sz w:val="24"/>
                <w:szCs w:val="28"/>
              </w:rPr>
            </w:pPr>
          </w:p>
          <w:p w:rsidR="00AA4B6D" w:rsidRPr="001A749E" w:rsidRDefault="00AA4B6D" w:rsidP="00DE3BE5">
            <w:pPr>
              <w:widowControl w:val="0"/>
              <w:suppressAutoHyphens/>
              <w:ind w:left="5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(EIO1EOO5) Reconhecer seu corpo e expressar suas sensações e momentos de higiene,</w:t>
            </w:r>
            <w:r w:rsidR="00DE3BE5"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b</w:t>
            </w:r>
            <w:r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rincadeira e descanso.</w:t>
            </w:r>
          </w:p>
          <w:p w:rsidR="00C34455" w:rsidRPr="001A749E" w:rsidRDefault="00AA4B6D" w:rsidP="00DE3BE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12088A" w:rsidRPr="001A749E" w:rsidRDefault="00DE3BE5" w:rsidP="00DE3BE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1A749E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320B7E" w:rsidRPr="001A749E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8"/>
              </w:rPr>
              <w:t>Atividade</w:t>
            </w:r>
          </w:p>
          <w:p w:rsidR="00AA4FB3" w:rsidRPr="001A749E" w:rsidRDefault="00AA4B6D" w:rsidP="00DE3BE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A749E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4825D3"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Hora do banho </w:t>
            </w:r>
            <w:r w:rsidR="009B1652"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825D3"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ídeo disponível </w:t>
            </w:r>
            <w:hyperlink r:id="rId9" w:history="1">
              <w:r w:rsidR="00DE3BE5" w:rsidRPr="001A749E">
                <w:rPr>
                  <w:rStyle w:val="Hyperlink"/>
                  <w:rFonts w:ascii="Times New Roman" w:eastAsia="Lucida Sans Unicode" w:hAnsi="Times New Roman" w:cs="Times New Roman"/>
                  <w:sz w:val="24"/>
                  <w:szCs w:val="24"/>
                </w:rPr>
                <w:t>https://youtu.be/vvAwNimODUcom</w:t>
              </w:r>
            </w:hyperlink>
          </w:p>
          <w:p w:rsidR="00DE3BE5" w:rsidRPr="001A749E" w:rsidRDefault="00DE3BE5" w:rsidP="00DE3BE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  <w:p w:rsidR="00AA4FB3" w:rsidRPr="001A749E" w:rsidRDefault="00AA4FB3" w:rsidP="00DE3BE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Após assistir o vídeo, que tal na hora do banho da criança ir estimulando as partes do </w:t>
            </w:r>
            <w:r w:rsidR="005C3184"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corpo.</w:t>
            </w:r>
            <w:r w:rsidR="00DE3BE5"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Incentive</w:t>
            </w:r>
            <w:r w:rsidR="00957B55"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dizendo vamos lavar a cabeça, lavar os ombros, os pés, as mãozinha e assim sucessivamente.</w:t>
            </w:r>
          </w:p>
          <w:p w:rsidR="00AA4FB3" w:rsidRPr="001A749E" w:rsidRDefault="003613EC" w:rsidP="00DE3BE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A749E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19744C5A" wp14:editId="1DA1D458">
                  <wp:extent cx="1933067" cy="1580935"/>
                  <wp:effectExtent l="0" t="0" r="0" b="635"/>
                  <wp:docPr id="5" name="Imagem 5" descr="Desenho para Bebe | Canção do banho | Canções para Crianças | Moonbug TV Em  Portuguê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enho para Bebe | Canção do banho | Canções para Crianças | Moonbug TV Em  Portuguê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75869" cy="161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0DE" w:rsidRPr="001A749E" w:rsidRDefault="005850DE" w:rsidP="00DE3BE5">
            <w:pPr>
              <w:widowControl w:val="0"/>
              <w:suppressAutoHyphens/>
              <w:ind w:left="360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9A" w:rsidRPr="001A749E" w:rsidRDefault="00344B9A" w:rsidP="00DE3BE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1F497D" w:themeColor="text2"/>
                <w:sz w:val="24"/>
                <w:szCs w:val="28"/>
              </w:rPr>
            </w:pPr>
          </w:p>
          <w:p w:rsidR="00344B9A" w:rsidRPr="001A749E" w:rsidRDefault="00344B9A" w:rsidP="00DE3BE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1F497D" w:themeColor="text2"/>
                <w:sz w:val="24"/>
                <w:szCs w:val="28"/>
              </w:rPr>
            </w:pPr>
            <w:r w:rsidRPr="001A749E">
              <w:rPr>
                <w:rFonts w:ascii="Times New Roman" w:eastAsia="Lucida Sans Unicode" w:hAnsi="Times New Roman" w:cs="Times New Roman"/>
                <w:b/>
                <w:color w:val="1F497D" w:themeColor="text2"/>
                <w:sz w:val="24"/>
                <w:szCs w:val="28"/>
              </w:rPr>
              <w:t>BERÇÁRIO I-A</w:t>
            </w:r>
          </w:p>
          <w:p w:rsidR="00344B9A" w:rsidRPr="001A749E" w:rsidRDefault="00344B9A" w:rsidP="00DE3BE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1F497D" w:themeColor="text2"/>
                <w:sz w:val="24"/>
                <w:szCs w:val="28"/>
              </w:rPr>
            </w:pPr>
          </w:p>
          <w:p w:rsidR="00344B9A" w:rsidRPr="001A749E" w:rsidRDefault="00344B9A" w:rsidP="00DE3BE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</w:rPr>
            </w:pPr>
            <w:r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</w:rPr>
              <w:t xml:space="preserve">(EIO10OO4) Comunicar necessidades, desejos e emoções utilizando gestos, balbucios, palavras.           </w:t>
            </w:r>
          </w:p>
          <w:p w:rsidR="00344B9A" w:rsidRPr="001A749E" w:rsidRDefault="00344B9A" w:rsidP="00DE3BE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1F497D" w:themeColor="text2"/>
                <w:sz w:val="24"/>
                <w:szCs w:val="28"/>
              </w:rPr>
            </w:pPr>
          </w:p>
          <w:p w:rsidR="00344B9A" w:rsidRPr="001A749E" w:rsidRDefault="00344B9A" w:rsidP="00DE3BE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1A749E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8"/>
              </w:rPr>
              <w:t xml:space="preserve">Atividade </w:t>
            </w:r>
          </w:p>
          <w:p w:rsidR="00344B9A" w:rsidRPr="001A749E" w:rsidRDefault="00344B9A" w:rsidP="00DE3BE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1F497D" w:themeColor="text2"/>
                <w:sz w:val="24"/>
                <w:szCs w:val="24"/>
              </w:rPr>
            </w:pPr>
            <w:r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A hora do sono. Vídeo disponível em:</w:t>
            </w:r>
            <w:r w:rsidR="00DE3BE5"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A749E">
              <w:rPr>
                <w:rFonts w:ascii="Times New Roman" w:eastAsia="Lucida Sans Unicode" w:hAnsi="Times New Roman" w:cs="Times New Roman"/>
                <w:color w:val="1F497D" w:themeColor="text2"/>
                <w:sz w:val="24"/>
                <w:szCs w:val="24"/>
              </w:rPr>
              <w:t>https</w:t>
            </w:r>
            <w:proofErr w:type="gramEnd"/>
            <w:r w:rsidRPr="001A749E">
              <w:rPr>
                <w:rFonts w:ascii="Times New Roman" w:eastAsia="Lucida Sans Unicode" w:hAnsi="Times New Roman" w:cs="Times New Roman"/>
                <w:color w:val="1F497D" w:themeColor="text2"/>
                <w:sz w:val="24"/>
                <w:szCs w:val="24"/>
              </w:rPr>
              <w:t>://youtu.be/KNvYnGVuKD8</w:t>
            </w:r>
          </w:p>
          <w:p w:rsidR="00DE3BE5" w:rsidRPr="001A749E" w:rsidRDefault="00DE3BE5" w:rsidP="00DE3BE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  <w:p w:rsidR="00344B9A" w:rsidRPr="001A749E" w:rsidRDefault="00344B9A" w:rsidP="00DE3BE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É muito importante para o bebê neste momento que o seu corpo relaxa e renova suas energias. Na hora do sono, colocar uma música relaxante em um ambiente tranquilo e calmo para a criança.</w:t>
            </w:r>
          </w:p>
          <w:p w:rsidR="00344B9A" w:rsidRPr="001A749E" w:rsidRDefault="00344B9A" w:rsidP="00DE3BE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0"/>
              </w:rPr>
            </w:pPr>
          </w:p>
          <w:p w:rsidR="00A22DD8" w:rsidRPr="001A749E" w:rsidRDefault="00344B9A" w:rsidP="00DE3BE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8"/>
              </w:rPr>
            </w:pPr>
            <w:r w:rsidRPr="001A749E">
              <w:rPr>
                <w:rFonts w:ascii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645BEE90" wp14:editId="35DBE5CD">
                  <wp:extent cx="1695450" cy="1333500"/>
                  <wp:effectExtent l="0" t="0" r="0" b="0"/>
                  <wp:docPr id="7" name="Imagem 7" descr="Canção de Ninar - Com Suave Som de Chuv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nção de Ninar - Com Suave Som de Chuva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80" b="13247"/>
                          <a:stretch/>
                        </pic:blipFill>
                        <pic:spPr bwMode="auto">
                          <a:xfrm>
                            <a:off x="0" y="0"/>
                            <a:ext cx="1970295" cy="154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6EF0" w:rsidRPr="001A749E" w:rsidRDefault="00986EF0" w:rsidP="00DE3BE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63" w:rsidRPr="001A749E" w:rsidRDefault="00242063" w:rsidP="00DE3BE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8"/>
              </w:rPr>
            </w:pPr>
          </w:p>
          <w:p w:rsidR="00721972" w:rsidRPr="001A749E" w:rsidRDefault="00721972" w:rsidP="0057134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1F497D" w:themeColor="text2"/>
                <w:sz w:val="24"/>
                <w:szCs w:val="28"/>
              </w:rPr>
            </w:pPr>
            <w:r w:rsidRPr="001A749E">
              <w:rPr>
                <w:rFonts w:ascii="Times New Roman" w:eastAsia="Lucida Sans Unicode" w:hAnsi="Times New Roman" w:cs="Times New Roman"/>
                <w:b/>
                <w:color w:val="1F497D" w:themeColor="text2"/>
                <w:sz w:val="24"/>
                <w:szCs w:val="28"/>
              </w:rPr>
              <w:t>BERÇÁRIO I-A</w:t>
            </w:r>
          </w:p>
          <w:p w:rsidR="00344B9A" w:rsidRPr="001A749E" w:rsidRDefault="00344B9A" w:rsidP="00DE3BE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1F497D" w:themeColor="text2"/>
                <w:sz w:val="24"/>
                <w:szCs w:val="28"/>
              </w:rPr>
            </w:pPr>
          </w:p>
          <w:p w:rsidR="00344B9A" w:rsidRPr="001A749E" w:rsidRDefault="00344B9A" w:rsidP="00DE3BE5">
            <w:pPr>
              <w:widowControl w:val="0"/>
              <w:suppressLineNumbers/>
              <w:shd w:val="clear" w:color="auto" w:fill="FFFFFF" w:themeFill="background1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8"/>
              </w:rPr>
            </w:pPr>
            <w:r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="00DE3BE5"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EI</w:t>
            </w:r>
            <w:r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O1ETO3) Explorar o ambiente pela ação e observação manipulando, experimentando e fazendo descobertas</w:t>
            </w:r>
            <w:r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344B9A" w:rsidRPr="001A749E" w:rsidRDefault="00344B9A" w:rsidP="00DE3BE5">
            <w:pPr>
              <w:widowControl w:val="0"/>
              <w:suppressLineNumbers/>
              <w:shd w:val="clear" w:color="auto" w:fill="FFFFFF" w:themeFill="background1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44B9A" w:rsidRPr="001A749E" w:rsidRDefault="00344B9A" w:rsidP="00DE3BE5">
            <w:pPr>
              <w:widowControl w:val="0"/>
              <w:suppressLineNumbers/>
              <w:shd w:val="clear" w:color="auto" w:fill="FFFFFF" w:themeFill="background1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1A749E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8"/>
              </w:rPr>
              <w:t>Atividade</w:t>
            </w:r>
          </w:p>
          <w:p w:rsidR="00344B9A" w:rsidRPr="001A749E" w:rsidRDefault="00344B9A" w:rsidP="00DE3BE5">
            <w:pPr>
              <w:widowControl w:val="0"/>
              <w:suppressLineNumbers/>
              <w:shd w:val="clear" w:color="auto" w:fill="FFFFFF" w:themeFill="background1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</w:rPr>
            </w:pPr>
            <w:r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</w:rPr>
              <w:t>Brincar é um barato.</w:t>
            </w:r>
            <w:r w:rsidR="00DE3BE5"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</w:rPr>
              <w:t xml:space="preserve"> </w:t>
            </w:r>
            <w:r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</w:rPr>
              <w:t>Brincar com seu bebê é criar um ambiente divertido e ativo e fundamental</w:t>
            </w:r>
            <w:bookmarkStart w:id="0" w:name="_GoBack"/>
            <w:bookmarkEnd w:id="0"/>
            <w:r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</w:rPr>
              <w:t xml:space="preserve"> para o desenvolvimento, na primeira infância.</w:t>
            </w:r>
          </w:p>
          <w:p w:rsidR="003859AE" w:rsidRPr="001A749E" w:rsidRDefault="00344B9A" w:rsidP="00DE3BE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</w:rPr>
            </w:pPr>
            <w:r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</w:rPr>
              <w:t>Ofereça um brinquedo que chacoalhe ou faça sons e veja a reação dele quando o agarra. Passar o brinquedo pra frente e para trás</w:t>
            </w:r>
            <w:r w:rsidR="00DE3BE5"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</w:rPr>
              <w:t xml:space="preserve">, para cima e para baixo </w:t>
            </w:r>
            <w:r w:rsidR="001A749E"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</w:rPr>
              <w:t>e fique atento se o bebê acompanha os movimentos do brincando com o olhar</w:t>
            </w:r>
            <w:r w:rsidRPr="001A749E">
              <w:rPr>
                <w:rFonts w:ascii="Times New Roman" w:eastAsia="Lucida Sans Unicode" w:hAnsi="Times New Roman" w:cs="Times New Roman"/>
                <w:color w:val="000000" w:themeColor="text1"/>
                <w:sz w:val="24"/>
              </w:rPr>
              <w:t xml:space="preserve">. </w:t>
            </w:r>
          </w:p>
          <w:p w:rsidR="00086C06" w:rsidRPr="001A749E" w:rsidRDefault="001A749E" w:rsidP="001A749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1F497D" w:themeColor="text2"/>
                <w:sz w:val="24"/>
                <w:szCs w:val="28"/>
              </w:rPr>
            </w:pPr>
            <w:r w:rsidRPr="001A749E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500BBAFE" wp14:editId="6D119416">
                  <wp:extent cx="1390650" cy="1236615"/>
                  <wp:effectExtent l="0" t="0" r="0" b="1905"/>
                  <wp:docPr id="6" name="Imagem 6" descr="Os primeiros brinquedos para o beb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s primeiros brinquedos para o beb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15385" cy="134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63" w:rsidRPr="00DE3BE5" w:rsidRDefault="00242063" w:rsidP="00DE3BE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F7FF3" w:rsidRPr="00DE3BE5" w:rsidRDefault="004F7FF3" w:rsidP="00DE3BE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E3BE5">
              <w:rPr>
                <w:rFonts w:ascii="Times New Roman" w:eastAsia="Lucida Sans Unicode" w:hAnsi="Times New Roman" w:cs="Times New Roman"/>
                <w:b/>
                <w:i/>
                <w:color w:val="1F497D" w:themeColor="text2"/>
                <w:sz w:val="28"/>
                <w:szCs w:val="28"/>
              </w:rPr>
              <w:t xml:space="preserve">    </w:t>
            </w:r>
            <w:r w:rsidRPr="00DE3BE5">
              <w:rPr>
                <w:rFonts w:ascii="Times New Roman" w:eastAsia="Lucida Sans Unicode" w:hAnsi="Times New Roman" w:cs="Times New Roman"/>
                <w:b/>
                <w:color w:val="1F497D" w:themeColor="text2"/>
                <w:sz w:val="28"/>
                <w:szCs w:val="28"/>
              </w:rPr>
              <w:t>BERÇÁRIO I-A</w:t>
            </w:r>
          </w:p>
          <w:p w:rsidR="004F7FF3" w:rsidRDefault="004F7FF3" w:rsidP="00DE3BE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1A749E" w:rsidRPr="001A749E" w:rsidRDefault="001A749E" w:rsidP="00DE3BE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1F497D" w:themeColor="text2"/>
                <w:sz w:val="32"/>
                <w:szCs w:val="28"/>
              </w:rPr>
            </w:pPr>
            <w:r w:rsidRPr="001A749E">
              <w:rPr>
                <w:rFonts w:ascii="Times New Roman" w:hAnsi="Times New Roman" w:cs="Times New Roman"/>
                <w:b/>
                <w:szCs w:val="20"/>
              </w:rPr>
              <w:t>(EO) (CG)</w:t>
            </w:r>
          </w:p>
          <w:p w:rsidR="001A749E" w:rsidRPr="001A749E" w:rsidRDefault="001A749E" w:rsidP="001A749E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</w:pPr>
            <w:r w:rsidRPr="001A749E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>Dia da massagem</w:t>
            </w:r>
          </w:p>
          <w:p w:rsidR="001A749E" w:rsidRPr="001A749E" w:rsidRDefault="001A749E" w:rsidP="001A749E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</w:rPr>
            </w:pPr>
            <w:r w:rsidRPr="001A749E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1A749E">
              <w:rPr>
                <w:rFonts w:ascii="Times New Roman" w:hAnsi="Times New Roman" w:cs="Times New Roman"/>
                <w:szCs w:val="20"/>
              </w:rPr>
              <w:t>A massagem é uma atividade prazerosa e facilitadora de momentos relaxantes em qualquer idade, é muito importante o toque, do contato pele com pele entre o adulto e a criança por ela cuidada, especialmente nos primeiros anos de vida.</w:t>
            </w:r>
          </w:p>
          <w:p w:rsidR="001A749E" w:rsidRPr="001A749E" w:rsidRDefault="001A749E" w:rsidP="001A749E">
            <w:pPr>
              <w:pStyle w:val="SemEspaament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1A749E">
              <w:rPr>
                <w:rFonts w:ascii="Times New Roman" w:hAnsi="Times New Roman" w:cs="Times New Roman"/>
                <w:b/>
                <w:szCs w:val="20"/>
              </w:rPr>
              <w:t>Observação</w:t>
            </w:r>
          </w:p>
          <w:p w:rsidR="001A749E" w:rsidRPr="001A749E" w:rsidRDefault="001A749E" w:rsidP="001A749E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</w:rPr>
            </w:pPr>
            <w:r w:rsidRPr="001A749E">
              <w:rPr>
                <w:rFonts w:ascii="Times New Roman" w:hAnsi="Times New Roman" w:cs="Times New Roman"/>
                <w:szCs w:val="20"/>
              </w:rPr>
              <w:t>- Se o bebê tiver um hidratante ou óleo específico para ele, seria interessante estar aproveitando esse momento para usá-lo na massagem.</w:t>
            </w:r>
          </w:p>
          <w:p w:rsidR="001A749E" w:rsidRPr="009C4410" w:rsidRDefault="001A749E" w:rsidP="001A749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865AD4E" wp14:editId="7FB66B7D">
                  <wp:extent cx="1828799" cy="1476375"/>
                  <wp:effectExtent l="19050" t="0" r="1" b="0"/>
                  <wp:docPr id="1649636580" name="Imagem 7" descr="C:\Users\Daiane\Downloads\WhatsApp Image 2021-06-02 at 13.13.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iane\Downloads\WhatsApp Image 2021-06-02 at 13.13.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565" cy="1476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9E" w:rsidRPr="00EA3FFF" w:rsidRDefault="001A749E" w:rsidP="001A749E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F3" w:rsidRPr="00DE3BE5" w:rsidRDefault="004F7FF3" w:rsidP="00DE3BE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4F7FF3" w:rsidRPr="00DE3BE5" w:rsidRDefault="004F7FF3" w:rsidP="00DE3BE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975890" w:rsidRPr="00DE3BE5" w:rsidRDefault="00975890" w:rsidP="00DE3BE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E3BE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                    Bom final de</w:t>
            </w:r>
          </w:p>
          <w:p w:rsidR="00721972" w:rsidRPr="001A749E" w:rsidRDefault="00975890" w:rsidP="001A749E">
            <w:pPr>
              <w:widowControl w:val="0"/>
              <w:tabs>
                <w:tab w:val="left" w:pos="855"/>
                <w:tab w:val="center" w:pos="1507"/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E3BE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ab/>
              <w:t xml:space="preserve">               </w:t>
            </w:r>
            <w:r w:rsidRPr="00DE3BE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ab/>
              <w:t xml:space="preserve">  SEMANA !!!</w:t>
            </w:r>
            <w:r w:rsidR="00721972" w:rsidRPr="00DE3BE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</w:tbl>
    <w:p w:rsidR="00697532" w:rsidRPr="00242063" w:rsidRDefault="00697532" w:rsidP="001A749E">
      <w:pPr>
        <w:rPr>
          <w:b/>
        </w:rPr>
      </w:pPr>
    </w:p>
    <w:sectPr w:rsidR="00697532" w:rsidRPr="00242063" w:rsidSect="009657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A6" w:rsidRDefault="005268A6" w:rsidP="0096572E">
      <w:pPr>
        <w:spacing w:after="0" w:line="240" w:lineRule="auto"/>
      </w:pPr>
      <w:r>
        <w:separator/>
      </w:r>
    </w:p>
  </w:endnote>
  <w:endnote w:type="continuationSeparator" w:id="0">
    <w:p w:rsidR="005268A6" w:rsidRDefault="005268A6" w:rsidP="0096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A6" w:rsidRDefault="005268A6" w:rsidP="0096572E">
      <w:pPr>
        <w:spacing w:after="0" w:line="240" w:lineRule="auto"/>
      </w:pPr>
      <w:r>
        <w:separator/>
      </w:r>
    </w:p>
  </w:footnote>
  <w:footnote w:type="continuationSeparator" w:id="0">
    <w:p w:rsidR="005268A6" w:rsidRDefault="005268A6" w:rsidP="00965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3BF5"/>
    <w:multiLevelType w:val="hybridMultilevel"/>
    <w:tmpl w:val="5D865B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75F1"/>
    <w:multiLevelType w:val="hybridMultilevel"/>
    <w:tmpl w:val="30BE3550"/>
    <w:lvl w:ilvl="0" w:tplc="D544490E">
      <w:numFmt w:val="bullet"/>
      <w:lvlText w:val=""/>
      <w:lvlJc w:val="left"/>
      <w:pPr>
        <w:ind w:left="108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5F23E9"/>
    <w:multiLevelType w:val="hybridMultilevel"/>
    <w:tmpl w:val="DA0C8D74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7101C"/>
    <w:multiLevelType w:val="hybridMultilevel"/>
    <w:tmpl w:val="932CA45E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126DA"/>
    <w:multiLevelType w:val="hybridMultilevel"/>
    <w:tmpl w:val="413E7542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F4AC8"/>
    <w:multiLevelType w:val="hybridMultilevel"/>
    <w:tmpl w:val="C1C66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A33AF"/>
    <w:multiLevelType w:val="hybridMultilevel"/>
    <w:tmpl w:val="1AA0E670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D621E"/>
    <w:multiLevelType w:val="hybridMultilevel"/>
    <w:tmpl w:val="A9522A2E"/>
    <w:lvl w:ilvl="0" w:tplc="23CC9C90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85911"/>
    <w:multiLevelType w:val="hybridMultilevel"/>
    <w:tmpl w:val="7CE609B0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63"/>
    <w:rsid w:val="000030FB"/>
    <w:rsid w:val="000839C0"/>
    <w:rsid w:val="00086C06"/>
    <w:rsid w:val="000E635E"/>
    <w:rsid w:val="00105C40"/>
    <w:rsid w:val="0012088A"/>
    <w:rsid w:val="001769E2"/>
    <w:rsid w:val="001A749E"/>
    <w:rsid w:val="001D3D62"/>
    <w:rsid w:val="0020524F"/>
    <w:rsid w:val="00215F15"/>
    <w:rsid w:val="00242063"/>
    <w:rsid w:val="002926E9"/>
    <w:rsid w:val="002A63FB"/>
    <w:rsid w:val="002B1742"/>
    <w:rsid w:val="002B37D9"/>
    <w:rsid w:val="00300D96"/>
    <w:rsid w:val="00320B7E"/>
    <w:rsid w:val="00331D7B"/>
    <w:rsid w:val="00344B9A"/>
    <w:rsid w:val="00350E57"/>
    <w:rsid w:val="003613EC"/>
    <w:rsid w:val="003859AE"/>
    <w:rsid w:val="00394A9E"/>
    <w:rsid w:val="003C4DE8"/>
    <w:rsid w:val="004825D3"/>
    <w:rsid w:val="004C370B"/>
    <w:rsid w:val="004C3FAB"/>
    <w:rsid w:val="004D30A4"/>
    <w:rsid w:val="004E4F79"/>
    <w:rsid w:val="004F7FF3"/>
    <w:rsid w:val="00500673"/>
    <w:rsid w:val="005268A6"/>
    <w:rsid w:val="00544D05"/>
    <w:rsid w:val="00571342"/>
    <w:rsid w:val="005850DE"/>
    <w:rsid w:val="005B5529"/>
    <w:rsid w:val="005C3184"/>
    <w:rsid w:val="005D21F2"/>
    <w:rsid w:val="005D5EEF"/>
    <w:rsid w:val="005F63A6"/>
    <w:rsid w:val="00654D5B"/>
    <w:rsid w:val="00663D1B"/>
    <w:rsid w:val="0067658C"/>
    <w:rsid w:val="00697532"/>
    <w:rsid w:val="007159F0"/>
    <w:rsid w:val="00721972"/>
    <w:rsid w:val="00730B0E"/>
    <w:rsid w:val="00772FC4"/>
    <w:rsid w:val="007D2E14"/>
    <w:rsid w:val="00810893"/>
    <w:rsid w:val="008408D8"/>
    <w:rsid w:val="008457E9"/>
    <w:rsid w:val="008B3E00"/>
    <w:rsid w:val="008D4A39"/>
    <w:rsid w:val="0091098E"/>
    <w:rsid w:val="00957B55"/>
    <w:rsid w:val="0096572E"/>
    <w:rsid w:val="00975890"/>
    <w:rsid w:val="0098542E"/>
    <w:rsid w:val="00986EF0"/>
    <w:rsid w:val="009B1652"/>
    <w:rsid w:val="009B6268"/>
    <w:rsid w:val="009B7525"/>
    <w:rsid w:val="00A03D5A"/>
    <w:rsid w:val="00A14237"/>
    <w:rsid w:val="00A22DD8"/>
    <w:rsid w:val="00AA4B6D"/>
    <w:rsid w:val="00AA4FB3"/>
    <w:rsid w:val="00AE66F2"/>
    <w:rsid w:val="00AF1340"/>
    <w:rsid w:val="00B36170"/>
    <w:rsid w:val="00B517BE"/>
    <w:rsid w:val="00B83E00"/>
    <w:rsid w:val="00BB6598"/>
    <w:rsid w:val="00BE301D"/>
    <w:rsid w:val="00C17984"/>
    <w:rsid w:val="00C34455"/>
    <w:rsid w:val="00C43BF8"/>
    <w:rsid w:val="00C83C99"/>
    <w:rsid w:val="00CA7074"/>
    <w:rsid w:val="00CE3D7A"/>
    <w:rsid w:val="00CE7404"/>
    <w:rsid w:val="00DC2118"/>
    <w:rsid w:val="00DE3BE5"/>
    <w:rsid w:val="00E11DD3"/>
    <w:rsid w:val="00E332E0"/>
    <w:rsid w:val="00E6544C"/>
    <w:rsid w:val="00EA54FA"/>
    <w:rsid w:val="00EF516E"/>
    <w:rsid w:val="00F17785"/>
    <w:rsid w:val="00F36D74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206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20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0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6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72E"/>
  </w:style>
  <w:style w:type="paragraph" w:styleId="Rodap">
    <w:name w:val="footer"/>
    <w:basedOn w:val="Normal"/>
    <w:link w:val="RodapChar"/>
    <w:uiPriority w:val="99"/>
    <w:unhideWhenUsed/>
    <w:rsid w:val="0096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72E"/>
  </w:style>
  <w:style w:type="paragraph" w:styleId="SemEspaamento">
    <w:name w:val="No Spacing"/>
    <w:uiPriority w:val="1"/>
    <w:qFormat/>
    <w:rsid w:val="001A749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206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20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0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6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72E"/>
  </w:style>
  <w:style w:type="paragraph" w:styleId="Rodap">
    <w:name w:val="footer"/>
    <w:basedOn w:val="Normal"/>
    <w:link w:val="RodapChar"/>
    <w:uiPriority w:val="99"/>
    <w:unhideWhenUsed/>
    <w:rsid w:val="0096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72E"/>
  </w:style>
  <w:style w:type="paragraph" w:styleId="SemEspaamento">
    <w:name w:val="No Spacing"/>
    <w:uiPriority w:val="1"/>
    <w:qFormat/>
    <w:rsid w:val="001A749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vvAwNimODU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3</cp:revision>
  <cp:lastPrinted>2021-07-27T17:06:00Z</cp:lastPrinted>
  <dcterms:created xsi:type="dcterms:W3CDTF">2021-07-30T13:18:00Z</dcterms:created>
  <dcterms:modified xsi:type="dcterms:W3CDTF">2021-07-30T13:25:00Z</dcterms:modified>
</cp:coreProperties>
</file>